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D6CC7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D6C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D6C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D6C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D6C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D6C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D6CC7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E3B2F45" w:rsidR="00C44FC6" w:rsidRPr="00ED6CC7" w:rsidRDefault="00D310DB" w:rsidP="00445403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br/>
      </w:r>
      <w:r w:rsidR="00C44FC6" w:rsidRPr="006415E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E2398B" w:rsidRPr="006415E2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6415E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E2398B" w:rsidRPr="006415E2">
        <w:rPr>
          <w:rFonts w:asciiTheme="minorHAnsi" w:hAnsiTheme="minorHAnsi" w:cstheme="minorHAnsi"/>
          <w:b/>
          <w:bCs/>
          <w:color w:val="FC4421"/>
          <w:sz w:val="32"/>
          <w:szCs w:val="32"/>
        </w:rPr>
        <w:t>Vibration, Loose Panels, and High Temperatures (Practical Checks)</w:t>
      </w:r>
    </w:p>
    <w:p w14:paraId="3F942F6B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b/>
          <w:sz w:val="22"/>
          <w:szCs w:val="22"/>
        </w:rPr>
        <w:t>A) Vibration mapping (practical)</w:t>
      </w:r>
    </w:p>
    <w:p w14:paraId="32EBECF2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Your tutor will demonstrate vibration using a safe prop (e.g., a small vibrating device on a panel) or a video. Your job is to map where vibration is strongest and suggest likely causes.</w:t>
      </w:r>
    </w:p>
    <w:p w14:paraId="1FEDC7EC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b/>
          <w:sz w:val="22"/>
          <w:szCs w:val="22"/>
        </w:rPr>
        <w:t>Vibration mapping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863"/>
      </w:tblGrid>
      <w:tr w:rsidR="006415E2" w:rsidRPr="006415E2" w14:paraId="4DBBFC1E" w14:textId="77777777" w:rsidTr="006415E2">
        <w:tc>
          <w:tcPr>
            <w:tcW w:w="2160" w:type="dxa"/>
            <w:shd w:val="clear" w:color="auto" w:fill="FC4421"/>
          </w:tcPr>
          <w:p w14:paraId="001B7192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Location where vibration is strongest</w:t>
            </w:r>
          </w:p>
        </w:tc>
        <w:tc>
          <w:tcPr>
            <w:tcW w:w="2160" w:type="dxa"/>
            <w:shd w:val="clear" w:color="auto" w:fill="FC4421"/>
          </w:tcPr>
          <w:p w14:paraId="37E0906F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might be causing it?</w:t>
            </w:r>
          </w:p>
        </w:tc>
        <w:tc>
          <w:tcPr>
            <w:tcW w:w="2160" w:type="dxa"/>
            <w:shd w:val="clear" w:color="auto" w:fill="FC4421"/>
          </w:tcPr>
          <w:p w14:paraId="3D11B41D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would you check first?</w:t>
            </w:r>
          </w:p>
        </w:tc>
        <w:tc>
          <w:tcPr>
            <w:tcW w:w="3863" w:type="dxa"/>
            <w:shd w:val="clear" w:color="auto" w:fill="FC4421"/>
          </w:tcPr>
          <w:p w14:paraId="6B3790D4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evidence would you record?</w:t>
            </w:r>
          </w:p>
        </w:tc>
      </w:tr>
      <w:tr w:rsidR="00852D30" w:rsidRPr="00ED6CC7" w14:paraId="5A4F2C31" w14:textId="77777777" w:rsidTr="005F7C30">
        <w:trPr>
          <w:trHeight w:val="471"/>
        </w:trPr>
        <w:tc>
          <w:tcPr>
            <w:tcW w:w="2160" w:type="dxa"/>
          </w:tcPr>
          <w:p w14:paraId="3FC3E257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8CEFC78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7B871C5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3" w:type="dxa"/>
          </w:tcPr>
          <w:p w14:paraId="19F154CE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ED6CC7" w14:paraId="1BFAADC0" w14:textId="77777777" w:rsidTr="005F7C30">
        <w:trPr>
          <w:trHeight w:val="549"/>
        </w:trPr>
        <w:tc>
          <w:tcPr>
            <w:tcW w:w="2160" w:type="dxa"/>
          </w:tcPr>
          <w:p w14:paraId="2A5F26F9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F66E9C3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A22A65F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3" w:type="dxa"/>
          </w:tcPr>
          <w:p w14:paraId="2E555DC2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ED6CC7" w14:paraId="1F52E772" w14:textId="77777777" w:rsidTr="005F7C30">
        <w:trPr>
          <w:trHeight w:val="557"/>
        </w:trPr>
        <w:tc>
          <w:tcPr>
            <w:tcW w:w="2160" w:type="dxa"/>
          </w:tcPr>
          <w:p w14:paraId="7AE86328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030EF84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06169B4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3" w:type="dxa"/>
          </w:tcPr>
          <w:p w14:paraId="2420F48F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ED6CC7" w14:paraId="68696E70" w14:textId="77777777" w:rsidTr="005F7C30">
        <w:trPr>
          <w:trHeight w:val="563"/>
        </w:trPr>
        <w:tc>
          <w:tcPr>
            <w:tcW w:w="2160" w:type="dxa"/>
          </w:tcPr>
          <w:p w14:paraId="4A85BD8E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7C5D2D2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B357AC9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3" w:type="dxa"/>
          </w:tcPr>
          <w:p w14:paraId="5DB44935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BEA604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</w:p>
    <w:p w14:paraId="3FF3AD70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b/>
          <w:sz w:val="22"/>
          <w:szCs w:val="22"/>
        </w:rPr>
        <w:t>B) High temperature clues</w:t>
      </w:r>
    </w:p>
    <w:p w14:paraId="02516E32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For each clue, write one likely cause and one safe next step.</w:t>
      </w:r>
    </w:p>
    <w:p w14:paraId="08FD12BD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b/>
          <w:sz w:val="22"/>
          <w:szCs w:val="22"/>
        </w:rPr>
        <w:t>Temperature clues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583"/>
      </w:tblGrid>
      <w:tr w:rsidR="006415E2" w:rsidRPr="006415E2" w14:paraId="6FD3EAC1" w14:textId="77777777" w:rsidTr="006415E2">
        <w:tc>
          <w:tcPr>
            <w:tcW w:w="2880" w:type="dxa"/>
            <w:shd w:val="clear" w:color="auto" w:fill="FC4421"/>
          </w:tcPr>
          <w:p w14:paraId="6FC49455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Clue</w:t>
            </w:r>
          </w:p>
        </w:tc>
        <w:tc>
          <w:tcPr>
            <w:tcW w:w="2880" w:type="dxa"/>
            <w:shd w:val="clear" w:color="auto" w:fill="FC4421"/>
          </w:tcPr>
          <w:p w14:paraId="637B7023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(brief)</w:t>
            </w:r>
          </w:p>
        </w:tc>
        <w:tc>
          <w:tcPr>
            <w:tcW w:w="4583" w:type="dxa"/>
            <w:shd w:val="clear" w:color="auto" w:fill="FC4421"/>
          </w:tcPr>
          <w:p w14:paraId="1189D598" w14:textId="77777777" w:rsidR="00852D30" w:rsidRPr="006415E2" w:rsidRDefault="00852D30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Safe next step</w:t>
            </w:r>
          </w:p>
        </w:tc>
      </w:tr>
      <w:tr w:rsidR="00852D30" w:rsidRPr="00ED6CC7" w14:paraId="4B7ECC14" w14:textId="77777777" w:rsidTr="005F7C30">
        <w:trPr>
          <w:trHeight w:val="493"/>
        </w:trPr>
        <w:tc>
          <w:tcPr>
            <w:tcW w:w="2880" w:type="dxa"/>
          </w:tcPr>
          <w:p w14:paraId="2FE1D358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Motor housing unusually hot</w:t>
            </w:r>
          </w:p>
        </w:tc>
        <w:tc>
          <w:tcPr>
            <w:tcW w:w="2880" w:type="dxa"/>
          </w:tcPr>
          <w:p w14:paraId="057599BC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83" w:type="dxa"/>
          </w:tcPr>
          <w:p w14:paraId="0B976EB5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ED6CC7" w14:paraId="0E8D4CE4" w14:textId="77777777" w:rsidTr="006415E2">
        <w:tc>
          <w:tcPr>
            <w:tcW w:w="2880" w:type="dxa"/>
          </w:tcPr>
          <w:p w14:paraId="5A67E931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Cable insulation discoloured/brittle</w:t>
            </w:r>
          </w:p>
        </w:tc>
        <w:tc>
          <w:tcPr>
            <w:tcW w:w="2880" w:type="dxa"/>
          </w:tcPr>
          <w:p w14:paraId="5F69D30B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83" w:type="dxa"/>
          </w:tcPr>
          <w:p w14:paraId="79D22974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ED6CC7" w14:paraId="1E2A870D" w14:textId="77777777" w:rsidTr="006415E2">
        <w:tc>
          <w:tcPr>
            <w:tcW w:w="2880" w:type="dxa"/>
          </w:tcPr>
          <w:p w14:paraId="5DCB8325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Compressor area very hot + strong smell</w:t>
            </w:r>
          </w:p>
        </w:tc>
        <w:tc>
          <w:tcPr>
            <w:tcW w:w="2880" w:type="dxa"/>
          </w:tcPr>
          <w:p w14:paraId="637304BF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83" w:type="dxa"/>
          </w:tcPr>
          <w:p w14:paraId="4E89F937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2D30" w:rsidRPr="00ED6CC7" w14:paraId="1498FCCF" w14:textId="77777777" w:rsidTr="006415E2">
        <w:tc>
          <w:tcPr>
            <w:tcW w:w="2880" w:type="dxa"/>
          </w:tcPr>
          <w:p w14:paraId="608BCFEB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ED6CC7">
              <w:rPr>
                <w:rFonts w:ascii="Calibri" w:hAnsi="Calibri" w:cs="Calibri"/>
                <w:sz w:val="22"/>
                <w:szCs w:val="22"/>
              </w:rPr>
              <w:t>Airflow appears blocked/restricted</w:t>
            </w:r>
          </w:p>
        </w:tc>
        <w:tc>
          <w:tcPr>
            <w:tcW w:w="2880" w:type="dxa"/>
          </w:tcPr>
          <w:p w14:paraId="6EB44E2C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83" w:type="dxa"/>
          </w:tcPr>
          <w:p w14:paraId="1627EC17" w14:textId="77777777" w:rsidR="00852D30" w:rsidRPr="00ED6CC7" w:rsidRDefault="00852D30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C274B7E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</w:p>
    <w:p w14:paraId="1A8806C1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b/>
          <w:sz w:val="22"/>
          <w:szCs w:val="22"/>
        </w:rPr>
        <w:t>C) Loose panel “rattle test” (discussion)</w:t>
      </w:r>
    </w:p>
    <w:p w14:paraId="6F77D5C1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1. How could gently pressing a panel (only if safe) help locate a rattle?</w:t>
      </w:r>
    </w:p>
    <w:p w14:paraId="63503D6E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8518998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BFD0516" w14:textId="1B160BC0" w:rsidR="00852D30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2AC8091" w14:textId="77777777" w:rsidR="006415E2" w:rsidRPr="00ED6CC7" w:rsidRDefault="006415E2" w:rsidP="00852D30">
      <w:pPr>
        <w:rPr>
          <w:rFonts w:ascii="Calibri" w:hAnsi="Calibri" w:cs="Calibri"/>
          <w:sz w:val="22"/>
          <w:szCs w:val="22"/>
        </w:rPr>
      </w:pPr>
    </w:p>
    <w:p w14:paraId="74B8FACD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2. List two reasons loose panels can be a safety issue, not just a noise issue.</w:t>
      </w:r>
    </w:p>
    <w:p w14:paraId="777A7432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FC88765" w14:textId="77777777" w:rsidR="00852D30" w:rsidRPr="00ED6CC7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AFEF074" w14:textId="77777777" w:rsidR="00852D30" w:rsidRDefault="00852D30" w:rsidP="00852D30">
      <w:pPr>
        <w:rPr>
          <w:rFonts w:ascii="Calibri" w:hAnsi="Calibri" w:cs="Calibri"/>
          <w:sz w:val="22"/>
          <w:szCs w:val="22"/>
        </w:rPr>
      </w:pPr>
      <w:r w:rsidRPr="00ED6CC7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01C9525" w14:textId="77777777" w:rsidR="006415E2" w:rsidRDefault="006415E2" w:rsidP="00852D30">
      <w:pPr>
        <w:rPr>
          <w:rFonts w:ascii="Calibri" w:hAnsi="Calibri" w:cs="Calibri"/>
          <w:sz w:val="22"/>
          <w:szCs w:val="22"/>
        </w:rPr>
      </w:pPr>
    </w:p>
    <w:p w14:paraId="2C943906" w14:textId="67785A8D" w:rsidR="006415E2" w:rsidRPr="005C7644" w:rsidRDefault="005C7644" w:rsidP="00852D30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6CB8D844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b/>
          <w:color w:val="FC4421"/>
          <w:sz w:val="22"/>
          <w:szCs w:val="22"/>
        </w:rPr>
        <w:t>A) Vibration mapping – example completed responses</w:t>
      </w:r>
    </w:p>
    <w:p w14:paraId="0A4D9F05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b/>
          <w:color w:val="FC4421"/>
          <w:sz w:val="22"/>
          <w:szCs w:val="22"/>
        </w:rPr>
        <w:t>Vibration mapping table (example)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863"/>
      </w:tblGrid>
      <w:tr w:rsidR="006415E2" w:rsidRPr="006415E2" w14:paraId="56E4EB60" w14:textId="77777777" w:rsidTr="006415E2">
        <w:tc>
          <w:tcPr>
            <w:tcW w:w="2160" w:type="dxa"/>
            <w:shd w:val="clear" w:color="auto" w:fill="FC4421"/>
          </w:tcPr>
          <w:p w14:paraId="5EDA2F19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Location where vibration strongest</w:t>
            </w:r>
          </w:p>
        </w:tc>
        <w:tc>
          <w:tcPr>
            <w:tcW w:w="2160" w:type="dxa"/>
            <w:shd w:val="clear" w:color="auto" w:fill="FC4421"/>
          </w:tcPr>
          <w:p w14:paraId="734DB955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Possible cause</w:t>
            </w:r>
          </w:p>
        </w:tc>
        <w:tc>
          <w:tcPr>
            <w:tcW w:w="2160" w:type="dxa"/>
            <w:shd w:val="clear" w:color="auto" w:fill="FC4421"/>
          </w:tcPr>
          <w:p w14:paraId="07CBD743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First check</w:t>
            </w:r>
          </w:p>
        </w:tc>
        <w:tc>
          <w:tcPr>
            <w:tcW w:w="3863" w:type="dxa"/>
            <w:shd w:val="clear" w:color="auto" w:fill="FC4421"/>
          </w:tcPr>
          <w:p w14:paraId="320DCFAD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to record</w:t>
            </w:r>
          </w:p>
        </w:tc>
      </w:tr>
      <w:tr w:rsidR="006415E2" w:rsidRPr="006415E2" w14:paraId="580871D0" w14:textId="77777777" w:rsidTr="006415E2">
        <w:tc>
          <w:tcPr>
            <w:tcW w:w="2160" w:type="dxa"/>
          </w:tcPr>
          <w:p w14:paraId="27269F50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Outdoor unit side panel near fan</w:t>
            </w:r>
          </w:p>
        </w:tc>
        <w:tc>
          <w:tcPr>
            <w:tcW w:w="2160" w:type="dxa"/>
          </w:tcPr>
          <w:p w14:paraId="0FBA86F3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Fan imbalance / loose guard / resonance</w:t>
            </w:r>
          </w:p>
        </w:tc>
        <w:tc>
          <w:tcPr>
            <w:tcW w:w="2160" w:type="dxa"/>
          </w:tcPr>
          <w:p w14:paraId="01D7C550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Inspect guard, fixings and clearances; check debris</w:t>
            </w:r>
          </w:p>
        </w:tc>
        <w:tc>
          <w:tcPr>
            <w:tcW w:w="3863" w:type="dxa"/>
          </w:tcPr>
          <w:p w14:paraId="4DB947E8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Video of vibration; note fan speed; photo of loose fixing</w:t>
            </w:r>
          </w:p>
        </w:tc>
      </w:tr>
      <w:tr w:rsidR="006415E2" w:rsidRPr="006415E2" w14:paraId="1DA2A249" w14:textId="77777777" w:rsidTr="006415E2">
        <w:tc>
          <w:tcPr>
            <w:tcW w:w="2160" w:type="dxa"/>
          </w:tcPr>
          <w:p w14:paraId="570323EF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Compressor base area</w:t>
            </w:r>
          </w:p>
        </w:tc>
        <w:tc>
          <w:tcPr>
            <w:tcW w:w="2160" w:type="dxa"/>
          </w:tcPr>
          <w:p w14:paraId="2E866CD4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Loose mounts / failed isolator</w:t>
            </w:r>
          </w:p>
        </w:tc>
        <w:tc>
          <w:tcPr>
            <w:tcW w:w="2160" w:type="dxa"/>
          </w:tcPr>
          <w:p w14:paraId="7609D528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Inspect mounts and bolts; look for movement</w:t>
            </w:r>
          </w:p>
        </w:tc>
        <w:tc>
          <w:tcPr>
            <w:tcW w:w="3863" w:type="dxa"/>
          </w:tcPr>
          <w:p w14:paraId="72435F0E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Photo of mount; note when vibration occurs (start/stop/steady)</w:t>
            </w:r>
          </w:p>
        </w:tc>
      </w:tr>
      <w:tr w:rsidR="006415E2" w:rsidRPr="006415E2" w14:paraId="660135B1" w14:textId="77777777" w:rsidTr="006415E2">
        <w:tc>
          <w:tcPr>
            <w:tcW w:w="2160" w:type="dxa"/>
          </w:tcPr>
          <w:p w14:paraId="03388A4A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Pipework at wall penetration</w:t>
            </w:r>
          </w:p>
        </w:tc>
        <w:tc>
          <w:tcPr>
            <w:tcW w:w="2160" w:type="dxa"/>
          </w:tcPr>
          <w:p w14:paraId="2B1DDC1A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Pipe contact / lack of isolation</w:t>
            </w:r>
          </w:p>
        </w:tc>
        <w:tc>
          <w:tcPr>
            <w:tcW w:w="2160" w:type="dxa"/>
          </w:tcPr>
          <w:p w14:paraId="33919329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Check for contact points; add clearance/isolation (competent person)</w:t>
            </w:r>
          </w:p>
        </w:tc>
        <w:tc>
          <w:tcPr>
            <w:tcW w:w="3863" w:type="dxa"/>
          </w:tcPr>
          <w:p w14:paraId="72C761D6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Photo of rub mark; sketch location</w:t>
            </w:r>
          </w:p>
        </w:tc>
      </w:tr>
      <w:tr w:rsidR="006415E2" w:rsidRPr="006415E2" w14:paraId="1BAB5E50" w14:textId="77777777" w:rsidTr="006415E2">
        <w:tc>
          <w:tcPr>
            <w:tcW w:w="2160" w:type="dxa"/>
          </w:tcPr>
          <w:p w14:paraId="5775B751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Cable tray / conduit</w:t>
            </w:r>
          </w:p>
        </w:tc>
        <w:tc>
          <w:tcPr>
            <w:tcW w:w="2160" w:type="dxa"/>
          </w:tcPr>
          <w:p w14:paraId="5A068D78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Loose fixing causing buzz</w:t>
            </w:r>
          </w:p>
        </w:tc>
        <w:tc>
          <w:tcPr>
            <w:tcW w:w="2160" w:type="dxa"/>
          </w:tcPr>
          <w:p w14:paraId="486E15C7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Check tray fixings and clamps</w:t>
            </w:r>
          </w:p>
        </w:tc>
        <w:tc>
          <w:tcPr>
            <w:tcW w:w="3863" w:type="dxa"/>
          </w:tcPr>
          <w:p w14:paraId="42463D53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Photo; note that vibration stops when supported</w:t>
            </w:r>
          </w:p>
        </w:tc>
      </w:tr>
    </w:tbl>
    <w:p w14:paraId="184DEFA4" w14:textId="77777777" w:rsidR="003478FD" w:rsidRPr="00ED6CC7" w:rsidRDefault="003478FD" w:rsidP="003478FD">
      <w:pPr>
        <w:rPr>
          <w:rFonts w:ascii="Calibri" w:hAnsi="Calibri" w:cs="Calibri"/>
          <w:color w:val="EE0000"/>
          <w:sz w:val="22"/>
          <w:szCs w:val="22"/>
        </w:rPr>
      </w:pPr>
    </w:p>
    <w:p w14:paraId="00EF327C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b/>
          <w:color w:val="FC4421"/>
          <w:sz w:val="22"/>
          <w:szCs w:val="22"/>
        </w:rPr>
        <w:t>B) High temperature clues – model answers</w:t>
      </w:r>
    </w:p>
    <w:p w14:paraId="73707298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b/>
          <w:color w:val="FC4421"/>
          <w:sz w:val="22"/>
          <w:szCs w:val="22"/>
        </w:rPr>
        <w:t>Temperature clues table (model)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4583"/>
      </w:tblGrid>
      <w:tr w:rsidR="006415E2" w:rsidRPr="006415E2" w14:paraId="0C38AC86" w14:textId="77777777" w:rsidTr="006415E2">
        <w:tc>
          <w:tcPr>
            <w:tcW w:w="2880" w:type="dxa"/>
            <w:shd w:val="clear" w:color="auto" w:fill="FC4421"/>
          </w:tcPr>
          <w:p w14:paraId="3BE93039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Clue</w:t>
            </w:r>
          </w:p>
        </w:tc>
        <w:tc>
          <w:tcPr>
            <w:tcW w:w="2880" w:type="dxa"/>
            <w:shd w:val="clear" w:color="auto" w:fill="FC4421"/>
          </w:tcPr>
          <w:p w14:paraId="7BEBDB96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Likely cause (brief)</w:t>
            </w:r>
          </w:p>
        </w:tc>
        <w:tc>
          <w:tcPr>
            <w:tcW w:w="4583" w:type="dxa"/>
            <w:shd w:val="clear" w:color="auto" w:fill="FC4421"/>
          </w:tcPr>
          <w:p w14:paraId="22540460" w14:textId="77777777" w:rsidR="003478FD" w:rsidRPr="006415E2" w:rsidRDefault="003478FD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Safe next step</w:t>
            </w:r>
          </w:p>
        </w:tc>
      </w:tr>
      <w:tr w:rsidR="006415E2" w:rsidRPr="006415E2" w14:paraId="10E9F84F" w14:textId="77777777" w:rsidTr="006415E2">
        <w:tc>
          <w:tcPr>
            <w:tcW w:w="2880" w:type="dxa"/>
          </w:tcPr>
          <w:p w14:paraId="753F3564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Motor housing unusually hot</w:t>
            </w:r>
          </w:p>
        </w:tc>
        <w:tc>
          <w:tcPr>
            <w:tcW w:w="2880" w:type="dxa"/>
          </w:tcPr>
          <w:p w14:paraId="14F03DAF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Overload, failing bearing, poor cooling airflow</w:t>
            </w:r>
          </w:p>
        </w:tc>
        <w:tc>
          <w:tcPr>
            <w:tcW w:w="4583" w:type="dxa"/>
          </w:tcPr>
          <w:p w14:paraId="5F7B1BE5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Confirm with IR/thermometer; check airflow; escalate if overheating</w:t>
            </w:r>
          </w:p>
        </w:tc>
      </w:tr>
      <w:tr w:rsidR="006415E2" w:rsidRPr="006415E2" w14:paraId="7F850D7B" w14:textId="77777777" w:rsidTr="006415E2">
        <w:tc>
          <w:tcPr>
            <w:tcW w:w="2880" w:type="dxa"/>
          </w:tcPr>
          <w:p w14:paraId="7AE7B98D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Cable insulation discoloured/brittle</w:t>
            </w:r>
          </w:p>
        </w:tc>
        <w:tc>
          <w:tcPr>
            <w:tcW w:w="2880" w:type="dxa"/>
          </w:tcPr>
          <w:p w14:paraId="26C641AC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Overheating termination, loose connection, cable too near hot surface</w:t>
            </w:r>
          </w:p>
        </w:tc>
        <w:tc>
          <w:tcPr>
            <w:tcW w:w="4583" w:type="dxa"/>
          </w:tcPr>
          <w:p w14:paraId="1ED2293F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Isolate and escalate; record location; do not touch terminations</w:t>
            </w:r>
          </w:p>
        </w:tc>
      </w:tr>
      <w:tr w:rsidR="006415E2" w:rsidRPr="006415E2" w14:paraId="2FAA0DCF" w14:textId="77777777" w:rsidTr="006415E2">
        <w:tc>
          <w:tcPr>
            <w:tcW w:w="2880" w:type="dxa"/>
          </w:tcPr>
          <w:p w14:paraId="2E631F58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Compressor area very hot + strong smell</w:t>
            </w:r>
          </w:p>
        </w:tc>
        <w:tc>
          <w:tcPr>
            <w:tcW w:w="2880" w:type="dxa"/>
          </w:tcPr>
          <w:p w14:paraId="2BB64FF5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Overheating/overload or electrical issue</w:t>
            </w:r>
          </w:p>
        </w:tc>
        <w:tc>
          <w:tcPr>
            <w:tcW w:w="4583" w:type="dxa"/>
          </w:tcPr>
          <w:p w14:paraId="0C262D71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Stop/isolate and escalate; record smell + conditions</w:t>
            </w:r>
          </w:p>
        </w:tc>
      </w:tr>
      <w:tr w:rsidR="006415E2" w:rsidRPr="006415E2" w14:paraId="1BFB3EF3" w14:textId="77777777" w:rsidTr="006415E2">
        <w:tc>
          <w:tcPr>
            <w:tcW w:w="2880" w:type="dxa"/>
          </w:tcPr>
          <w:p w14:paraId="29E09C29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Airflow appears blocked/restricted</w:t>
            </w:r>
          </w:p>
        </w:tc>
        <w:tc>
          <w:tcPr>
            <w:tcW w:w="2880" w:type="dxa"/>
          </w:tcPr>
          <w:p w14:paraId="28D3A232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Dirty coil, obstruction, recirculation</w:t>
            </w:r>
          </w:p>
        </w:tc>
        <w:tc>
          <w:tcPr>
            <w:tcW w:w="4583" w:type="dxa"/>
          </w:tcPr>
          <w:p w14:paraId="5A020EB6" w14:textId="77777777" w:rsidR="003478FD" w:rsidRPr="006415E2" w:rsidRDefault="003478FD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6415E2">
              <w:rPr>
                <w:rFonts w:ascii="Calibri" w:hAnsi="Calibri" w:cs="Calibri"/>
                <w:color w:val="FC4421"/>
                <w:sz w:val="22"/>
                <w:szCs w:val="22"/>
              </w:rPr>
              <w:t>Check for obstructions/dirty filters/coil; record; correct if allowed</w:t>
            </w:r>
          </w:p>
        </w:tc>
      </w:tr>
    </w:tbl>
    <w:p w14:paraId="10AABA29" w14:textId="77777777" w:rsidR="003478FD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</w:p>
    <w:p w14:paraId="03C03F40" w14:textId="77777777" w:rsidR="006415E2" w:rsidRDefault="006415E2" w:rsidP="003478FD">
      <w:pPr>
        <w:rPr>
          <w:rFonts w:ascii="Calibri" w:hAnsi="Calibri" w:cs="Calibri"/>
          <w:color w:val="FC4421"/>
          <w:sz w:val="22"/>
          <w:szCs w:val="22"/>
        </w:rPr>
      </w:pPr>
    </w:p>
    <w:p w14:paraId="082C3E2C" w14:textId="77777777" w:rsidR="006415E2" w:rsidRPr="006415E2" w:rsidRDefault="006415E2" w:rsidP="003478FD">
      <w:pPr>
        <w:rPr>
          <w:rFonts w:ascii="Calibri" w:hAnsi="Calibri" w:cs="Calibri"/>
          <w:color w:val="FC4421"/>
          <w:sz w:val="22"/>
          <w:szCs w:val="22"/>
        </w:rPr>
      </w:pPr>
    </w:p>
    <w:p w14:paraId="00B46E1F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b/>
          <w:color w:val="FC4421"/>
          <w:sz w:val="22"/>
          <w:szCs w:val="22"/>
        </w:rPr>
        <w:t>C) Loose panel rattle test – model answers</w:t>
      </w:r>
    </w:p>
    <w:p w14:paraId="24F149B8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color w:val="FC4421"/>
          <w:sz w:val="22"/>
          <w:szCs w:val="22"/>
        </w:rPr>
        <w:t>1. If a rattle changes or stops when a panel is gently pressed (only if safe), it suggests the panel or its fixings are the noise source (resonance/looseness).</w:t>
      </w:r>
    </w:p>
    <w:p w14:paraId="57A5E2FF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</w:p>
    <w:p w14:paraId="12023D19" w14:textId="77777777" w:rsidR="003478FD" w:rsidRPr="006415E2" w:rsidRDefault="003478FD" w:rsidP="003478FD">
      <w:pPr>
        <w:rPr>
          <w:rFonts w:ascii="Calibri" w:hAnsi="Calibri" w:cs="Calibri"/>
          <w:color w:val="FC4421"/>
          <w:sz w:val="22"/>
          <w:szCs w:val="22"/>
        </w:rPr>
      </w:pPr>
      <w:r w:rsidRPr="006415E2">
        <w:rPr>
          <w:rFonts w:ascii="Calibri" w:hAnsi="Calibri" w:cs="Calibri"/>
          <w:color w:val="FC4421"/>
          <w:sz w:val="22"/>
          <w:szCs w:val="22"/>
        </w:rPr>
        <w:t>2. Safety issues: (1) panels/guards can detach and expose moving parts; (2) loose panels can cut cables/pipework through vibration, causing leaks or electrical faults.</w:t>
      </w:r>
    </w:p>
    <w:p w14:paraId="242D179F" w14:textId="790DC5C7" w:rsidR="00677E35" w:rsidRPr="00ED6CC7" w:rsidRDefault="00677E35" w:rsidP="00181B8D">
      <w:pPr>
        <w:rPr>
          <w:rFonts w:ascii="Calibri" w:hAnsi="Calibri" w:cs="Calibri"/>
          <w:sz w:val="22"/>
          <w:szCs w:val="22"/>
        </w:rPr>
      </w:pPr>
    </w:p>
    <w:p w14:paraId="267664DD" w14:textId="77777777" w:rsidR="00677E35" w:rsidRPr="00ED6CC7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ED6CC7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ED6CC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6FDD" w14:textId="77777777" w:rsidR="00C662BE" w:rsidRPr="00831E68" w:rsidRDefault="00C662BE" w:rsidP="004970DE">
      <w:r w:rsidRPr="00831E68">
        <w:separator/>
      </w:r>
    </w:p>
  </w:endnote>
  <w:endnote w:type="continuationSeparator" w:id="0">
    <w:p w14:paraId="6018F053" w14:textId="77777777" w:rsidR="00C662BE" w:rsidRPr="00831E68" w:rsidRDefault="00C662BE" w:rsidP="004970DE">
      <w:r w:rsidRPr="00831E68">
        <w:continuationSeparator/>
      </w:r>
    </w:p>
  </w:endnote>
  <w:endnote w:type="continuationNotice" w:id="1">
    <w:p w14:paraId="25B70080" w14:textId="77777777" w:rsidR="00C662BE" w:rsidRPr="00831E68" w:rsidRDefault="00C662BE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D9DA87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090A" w14:textId="77777777" w:rsidR="00C662BE" w:rsidRPr="00831E68" w:rsidRDefault="00C662BE" w:rsidP="004970DE">
      <w:r w:rsidRPr="00831E68">
        <w:separator/>
      </w:r>
    </w:p>
  </w:footnote>
  <w:footnote w:type="continuationSeparator" w:id="0">
    <w:p w14:paraId="7D32A66A" w14:textId="77777777" w:rsidR="00C662BE" w:rsidRPr="00831E68" w:rsidRDefault="00C662BE" w:rsidP="004970DE">
      <w:r w:rsidRPr="00831E68">
        <w:continuationSeparator/>
      </w:r>
    </w:p>
  </w:footnote>
  <w:footnote w:type="continuationNotice" w:id="1">
    <w:p w14:paraId="4659EC55" w14:textId="77777777" w:rsidR="00C662BE" w:rsidRPr="00831E68" w:rsidRDefault="00C662BE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479688A" w:rsidR="00ED6CC7" w:rsidRPr="00831E68" w:rsidRDefault="00ED6CC7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F2DB999" wp14:editId="7835FA8B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A115A" w14:textId="77777777" w:rsidR="00ED6CC7" w:rsidRPr="009D2A1A" w:rsidRDefault="00ED6CC7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CB8857B" w14:textId="77777777" w:rsidR="00ED6CC7" w:rsidRPr="00831E68" w:rsidRDefault="00ED6CC7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2DB999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63A115A" w14:textId="77777777" w:rsidR="00ED6CC7" w:rsidRPr="009D2A1A" w:rsidRDefault="00ED6CC7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CB8857B" w14:textId="77777777" w:rsidR="00ED6CC7" w:rsidRPr="00831E68" w:rsidRDefault="00ED6CC7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9D9B024" wp14:editId="3F47227B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4A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478FD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42F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644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5F7C30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5E2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23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6EA3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5444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2D3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0388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0F86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62BE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C7F8C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98B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6CC7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20202B90-31DE-4D8A-A922-E65710CAE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435</Words>
  <Characters>2964</Characters>
  <Application>Microsoft Office Word</Application>
  <DocSecurity>0</DocSecurity>
  <Lines>164</Lines>
  <Paragraphs>84</Paragraphs>
  <ScaleCrop>false</ScaleCrop>
  <Company/>
  <LinksUpToDate>false</LinksUpToDate>
  <CharactersWithSpaces>3315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10</cp:revision>
  <cp:lastPrinted>2025-08-06T15:30:00Z</cp:lastPrinted>
  <dcterms:created xsi:type="dcterms:W3CDTF">2026-03-17T14:44:00Z</dcterms:created>
  <dcterms:modified xsi:type="dcterms:W3CDTF">2026-03-25T14:07:00Z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